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A0AA" w14:textId="77777777" w:rsidR="00BF492F" w:rsidRPr="000D7D17" w:rsidRDefault="00BF492F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</w:p>
    <w:p w14:paraId="7649A0AB" w14:textId="335F4168" w:rsidR="00BF492F" w:rsidRPr="000D7D17" w:rsidRDefault="00912CC0" w:rsidP="00B022CD">
      <w:pPr>
        <w:jc w:val="both"/>
        <w:rPr>
          <w:rFonts w:ascii="Arial" w:hAnsi="Arial" w:cs="Arial"/>
          <w:b/>
          <w:sz w:val="40"/>
          <w:szCs w:val="4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49A0DC" wp14:editId="31B978E2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6985" t="6350" r="1206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9A0E2" w14:textId="77777777" w:rsidR="00654417" w:rsidRDefault="00654417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7649A0E7" wp14:editId="7649A0E8">
                                    <wp:extent cx="1907116" cy="1144270"/>
                                    <wp:effectExtent l="0" t="0" r="0" b="0"/>
                                    <wp:docPr id="5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49A0E3" w14:textId="77777777" w:rsidR="00654417" w:rsidRPr="00A3051D" w:rsidRDefault="00654417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649A0E4" w14:textId="77777777" w:rsidR="00654417" w:rsidRPr="00A3051D" w:rsidRDefault="00654417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A0E5" w14:textId="77777777" w:rsidR="00654417" w:rsidRPr="007036EC" w:rsidRDefault="00654417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7649A0E6" w14:textId="77777777" w:rsidR="00654417" w:rsidRPr="007036EC" w:rsidRDefault="00654417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9A0DC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" strokeweight=".25pt">
                  <v:textbox inset="0,0,0,0">
                    <w:txbxContent>
                      <w:p w14:paraId="7649A0E2" w14:textId="77777777" w:rsidR="00654417" w:rsidRDefault="00654417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7649A0E7" wp14:editId="7649A0E8">
                              <wp:extent cx="1907116" cy="1144270"/>
                              <wp:effectExtent l="0" t="0" r="0" b="0"/>
                              <wp:docPr id="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49A0E3" w14:textId="77777777" w:rsidR="00654417" w:rsidRPr="00A3051D" w:rsidRDefault="00654417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649A0E4" w14:textId="77777777" w:rsidR="00654417" w:rsidRPr="00A3051D" w:rsidRDefault="00654417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649A0E5" w14:textId="77777777" w:rsidR="00654417" w:rsidRPr="007036EC" w:rsidRDefault="00654417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7649A0E6" w14:textId="77777777" w:rsidR="00654417" w:rsidRPr="007036EC" w:rsidRDefault="00654417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49A0AC" w14:textId="3C9F80DA" w:rsidR="0046286C" w:rsidRPr="000D7D17" w:rsidRDefault="0046286C" w:rsidP="001B52BD">
      <w:pPr>
        <w:spacing w:after="240" w:line="440" w:lineRule="exact"/>
        <w:ind w:right="987"/>
        <w:jc w:val="both"/>
        <w:outlineLvl w:val="0"/>
        <w:rPr>
          <w:rFonts w:ascii="Arial" w:hAnsi="Arial" w:cs="Arial"/>
          <w:b/>
          <w:sz w:val="36"/>
          <w:szCs w:val="36"/>
          <w:lang w:val="cs-CZ"/>
        </w:rPr>
      </w:pPr>
      <w:r w:rsidRPr="000D7D17">
        <w:rPr>
          <w:rFonts w:ascii="Arial" w:hAnsi="Arial" w:cs="Arial"/>
          <w:b/>
          <w:sz w:val="36"/>
          <w:szCs w:val="36"/>
          <w:lang w:val="cs-CZ"/>
        </w:rPr>
        <w:t>Linde</w:t>
      </w:r>
      <w:r w:rsidR="00832383">
        <w:rPr>
          <w:rFonts w:ascii="Arial" w:hAnsi="Arial" w:cs="Arial"/>
          <w:b/>
          <w:sz w:val="36"/>
          <w:szCs w:val="36"/>
          <w:lang w:val="cs-CZ"/>
        </w:rPr>
        <w:t xml:space="preserve"> MH</w:t>
      </w:r>
      <w:bookmarkStart w:id="0" w:name="_GoBack"/>
      <w:bookmarkEnd w:id="0"/>
      <w:r w:rsidRPr="000D7D17">
        <w:rPr>
          <w:rFonts w:ascii="Arial" w:hAnsi="Arial" w:cs="Arial"/>
          <w:b/>
          <w:sz w:val="36"/>
          <w:szCs w:val="36"/>
          <w:lang w:val="cs-CZ"/>
        </w:rPr>
        <w:t xml:space="preserve"> na </w:t>
      </w:r>
      <w:proofErr w:type="spellStart"/>
      <w:r w:rsidRPr="000D7D17">
        <w:rPr>
          <w:rFonts w:ascii="Arial" w:hAnsi="Arial" w:cs="Arial"/>
          <w:b/>
          <w:sz w:val="36"/>
          <w:szCs w:val="36"/>
          <w:lang w:val="cs-CZ"/>
        </w:rPr>
        <w:t>LogiMATu</w:t>
      </w:r>
      <w:proofErr w:type="spellEnd"/>
      <w:r w:rsidRPr="000D7D17">
        <w:rPr>
          <w:rFonts w:ascii="Arial" w:hAnsi="Arial" w:cs="Arial"/>
          <w:b/>
          <w:sz w:val="36"/>
          <w:szCs w:val="36"/>
          <w:lang w:val="cs-CZ"/>
        </w:rPr>
        <w:t>: Digitálně, propojeně, autonomně a bezpečně</w:t>
      </w:r>
    </w:p>
    <w:p w14:paraId="7649A0AD" w14:textId="66D3D322" w:rsidR="0046286C" w:rsidRPr="000D7D17" w:rsidRDefault="0046286C" w:rsidP="001B52BD">
      <w:pPr>
        <w:spacing w:line="440" w:lineRule="exact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D7D17">
        <w:rPr>
          <w:rFonts w:ascii="Arial" w:hAnsi="Arial" w:cs="Arial"/>
          <w:b/>
          <w:sz w:val="22"/>
          <w:szCs w:val="22"/>
          <w:lang w:val="cs-CZ"/>
        </w:rPr>
        <w:t xml:space="preserve">Praha/Aschaffenburg, </w:t>
      </w:r>
      <w:r w:rsidR="000E5D0F" w:rsidRPr="000D7D17">
        <w:rPr>
          <w:rFonts w:ascii="Arial" w:hAnsi="Arial" w:cs="Arial"/>
          <w:b/>
          <w:sz w:val="22"/>
          <w:szCs w:val="22"/>
          <w:lang w:val="cs-CZ"/>
        </w:rPr>
        <w:t>9</w:t>
      </w:r>
      <w:r w:rsidRPr="000D7D17">
        <w:rPr>
          <w:rFonts w:ascii="Arial" w:hAnsi="Arial" w:cs="Arial"/>
          <w:b/>
          <w:sz w:val="22"/>
          <w:szCs w:val="22"/>
          <w:lang w:val="cs-CZ"/>
        </w:rPr>
        <w:t>. března 2018</w:t>
      </w:r>
      <w:r w:rsidR="00912CC0">
        <w:rPr>
          <w:rFonts w:ascii="Arial" w:hAnsi="Arial" w:cs="Arial"/>
          <w:b/>
          <w:sz w:val="22"/>
          <w:szCs w:val="22"/>
          <w:lang w:val="cs-CZ"/>
        </w:rPr>
        <w:t xml:space="preserve"> –</w:t>
      </w:r>
      <w:r w:rsidR="00AF2C26" w:rsidRPr="000D7D1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41AD1" w:rsidRPr="000D7D17">
        <w:rPr>
          <w:rFonts w:ascii="Arial" w:hAnsi="Arial" w:cs="Arial"/>
          <w:b/>
          <w:sz w:val="22"/>
          <w:szCs w:val="22"/>
          <w:lang w:val="cs-CZ"/>
        </w:rPr>
        <w:t xml:space="preserve">Pro zavedení digitálně řízených </w:t>
      </w:r>
      <w:r w:rsidR="00C42687">
        <w:rPr>
          <w:rFonts w:ascii="Arial" w:hAnsi="Arial" w:cs="Arial"/>
          <w:b/>
          <w:sz w:val="22"/>
          <w:szCs w:val="22"/>
          <w:lang w:val="cs-CZ"/>
        </w:rPr>
        <w:br/>
      </w:r>
      <w:r w:rsidR="00C41AD1" w:rsidRPr="000D7D17">
        <w:rPr>
          <w:rFonts w:ascii="Arial" w:hAnsi="Arial" w:cs="Arial"/>
          <w:b/>
          <w:sz w:val="22"/>
          <w:szCs w:val="22"/>
          <w:lang w:val="cs-CZ"/>
        </w:rPr>
        <w:t>a</w:t>
      </w:r>
      <w:r w:rsidR="00C4268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41AD1" w:rsidRPr="000D7D17">
        <w:rPr>
          <w:rFonts w:ascii="Arial" w:hAnsi="Arial" w:cs="Arial"/>
          <w:b/>
          <w:sz w:val="22"/>
          <w:szCs w:val="22"/>
          <w:lang w:val="cs-CZ"/>
        </w:rPr>
        <w:t>propojených procesů, automatizovaných řešení a nejvyšších bezpečnostních standardů do praxe je vždy zapotřebí učinit mnoho postupných inovačních kroků.</w:t>
      </w:r>
      <w:r w:rsidR="00C4268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0D7D17">
        <w:rPr>
          <w:rFonts w:ascii="Arial" w:hAnsi="Arial" w:cs="Arial"/>
          <w:b/>
          <w:sz w:val="22"/>
          <w:szCs w:val="22"/>
          <w:lang w:val="cs-CZ"/>
        </w:rPr>
        <w:t>Linde Material Handling</w:t>
      </w:r>
      <w:r w:rsidR="00446C98" w:rsidRPr="000D7D17">
        <w:rPr>
          <w:rFonts w:ascii="Arial" w:hAnsi="Arial" w:cs="Arial"/>
          <w:b/>
          <w:sz w:val="22"/>
          <w:szCs w:val="22"/>
          <w:lang w:val="cs-CZ"/>
        </w:rPr>
        <w:t xml:space="preserve"> (Linde MH)</w:t>
      </w:r>
      <w:r w:rsidRPr="000D7D17">
        <w:rPr>
          <w:rFonts w:ascii="Arial" w:hAnsi="Arial" w:cs="Arial"/>
          <w:b/>
          <w:sz w:val="22"/>
          <w:szCs w:val="22"/>
          <w:lang w:val="cs-CZ"/>
        </w:rPr>
        <w:t xml:space="preserve"> předvede na veletrhu LogiMAT ve Stuttgartu v Německu, který se koná 13.</w:t>
      </w:r>
      <w:r w:rsidR="000E5D0F" w:rsidRPr="000D7D17">
        <w:rPr>
          <w:rFonts w:ascii="Arial" w:hAnsi="Arial" w:cs="Arial"/>
          <w:b/>
          <w:sz w:val="22"/>
          <w:szCs w:val="22"/>
          <w:lang w:val="cs-CZ"/>
        </w:rPr>
        <w:t>–</w:t>
      </w:r>
      <w:r w:rsidRPr="000D7D17">
        <w:rPr>
          <w:rFonts w:ascii="Arial" w:hAnsi="Arial" w:cs="Arial"/>
          <w:b/>
          <w:sz w:val="22"/>
          <w:szCs w:val="22"/>
          <w:lang w:val="cs-CZ"/>
        </w:rPr>
        <w:t>15. 3., celou šíři svých</w:t>
      </w:r>
      <w:r w:rsidR="00B67D1C" w:rsidRPr="000D7D17">
        <w:rPr>
          <w:rFonts w:ascii="Arial" w:hAnsi="Arial" w:cs="Arial"/>
          <w:b/>
          <w:sz w:val="22"/>
          <w:szCs w:val="22"/>
          <w:lang w:val="cs-CZ"/>
        </w:rPr>
        <w:t xml:space="preserve"> s tímto procesem</w:t>
      </w:r>
      <w:r w:rsidRPr="000D7D17">
        <w:rPr>
          <w:rFonts w:ascii="Arial" w:hAnsi="Arial" w:cs="Arial"/>
          <w:b/>
          <w:sz w:val="22"/>
          <w:szCs w:val="22"/>
          <w:lang w:val="cs-CZ"/>
        </w:rPr>
        <w:t xml:space="preserve"> souvisejících produktů a nejnovější inovace</w:t>
      </w:r>
      <w:r w:rsidR="00B67D1C" w:rsidRPr="000D7D17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="00C41AD1" w:rsidRPr="000D7D17">
        <w:rPr>
          <w:rFonts w:ascii="Arial" w:hAnsi="Arial" w:cs="Arial"/>
          <w:b/>
          <w:sz w:val="22"/>
          <w:szCs w:val="22"/>
          <w:lang w:val="cs-CZ"/>
        </w:rPr>
        <w:t>které budou v budoucnu nutné</w:t>
      </w:r>
      <w:r w:rsidRPr="000D7D17">
        <w:rPr>
          <w:rFonts w:ascii="Arial" w:hAnsi="Arial" w:cs="Arial"/>
          <w:b/>
          <w:sz w:val="22"/>
          <w:szCs w:val="22"/>
          <w:lang w:val="cs-CZ"/>
        </w:rPr>
        <w:t xml:space="preserve"> pro manipulaci se zbožím ve všech oborech. Návštěvníci najdou Linde</w:t>
      </w:r>
      <w:r w:rsidR="00896845" w:rsidRPr="000D7D17">
        <w:rPr>
          <w:rFonts w:ascii="Arial" w:hAnsi="Arial" w:cs="Arial"/>
          <w:b/>
          <w:sz w:val="22"/>
          <w:szCs w:val="22"/>
          <w:lang w:val="cs-CZ"/>
        </w:rPr>
        <w:t xml:space="preserve"> MH</w:t>
      </w:r>
      <w:r w:rsidRPr="000D7D17">
        <w:rPr>
          <w:rFonts w:ascii="Arial" w:hAnsi="Arial" w:cs="Arial"/>
          <w:b/>
          <w:sz w:val="22"/>
          <w:szCs w:val="22"/>
          <w:lang w:val="cs-CZ"/>
        </w:rPr>
        <w:t xml:space="preserve"> na stánku B21 v hale č. 10.</w:t>
      </w:r>
    </w:p>
    <w:p w14:paraId="7649A0AE" w14:textId="77777777" w:rsidR="0046286C" w:rsidRPr="000D7D17" w:rsidRDefault="0046286C" w:rsidP="001B52BD">
      <w:pPr>
        <w:spacing w:line="440" w:lineRule="exact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649A0AF" w14:textId="6AC07458" w:rsidR="0046286C" w:rsidRPr="000D7D17" w:rsidRDefault="0046286C" w:rsidP="001B52BD">
      <w:pPr>
        <w:spacing w:line="440" w:lineRule="exact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t>Stále v</w:t>
      </w:r>
      <w:r w:rsidR="00896845" w:rsidRPr="000D7D17">
        <w:rPr>
          <w:rFonts w:ascii="Arial" w:hAnsi="Arial" w:cs="Arial"/>
          <w:sz w:val="22"/>
          <w:szCs w:val="22"/>
          <w:lang w:val="cs-CZ"/>
        </w:rPr>
        <w:t>í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ce firem všech velikostí vidí příležitosti, které přinášejí logistické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megatr</w:t>
      </w:r>
      <w:r w:rsidR="000E5D0F" w:rsidRPr="000D7D17">
        <w:rPr>
          <w:rFonts w:ascii="Arial" w:hAnsi="Arial" w:cs="Arial"/>
          <w:sz w:val="22"/>
          <w:szCs w:val="22"/>
          <w:lang w:val="cs-CZ"/>
        </w:rPr>
        <w:t>e</w:t>
      </w:r>
      <w:r w:rsidRPr="000D7D17">
        <w:rPr>
          <w:rFonts w:ascii="Arial" w:hAnsi="Arial" w:cs="Arial"/>
          <w:sz w:val="22"/>
          <w:szCs w:val="22"/>
          <w:lang w:val="cs-CZ"/>
        </w:rPr>
        <w:t>ndy</w:t>
      </w:r>
      <w:proofErr w:type="spellEnd"/>
      <w:r w:rsidR="000E5D0F" w:rsidRPr="000D7D17">
        <w:rPr>
          <w:rFonts w:ascii="Arial" w:hAnsi="Arial" w:cs="Arial"/>
          <w:sz w:val="22"/>
          <w:szCs w:val="22"/>
          <w:lang w:val="cs-CZ"/>
        </w:rPr>
        <w:t>,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jako je digitalizace a robotizace. Vyšší úroveň automatizace, spolupráce IT systémů, které dosud pracovaly samostatně, stejně jako nejvyšší možná míra individualizace a odpovídající využití inovativních energetických systémů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nabízí </w:t>
      </w:r>
      <w:r w:rsidRPr="000D7D17">
        <w:rPr>
          <w:rFonts w:ascii="Arial" w:hAnsi="Arial" w:cs="Arial"/>
          <w:sz w:val="22"/>
          <w:szCs w:val="22"/>
          <w:lang w:val="cs-CZ"/>
        </w:rPr>
        <w:t>další příležitosti k růstu firem. Produkty Linde, které budou vystaveny na LogiMATu, reflektují právě tyto zmíněné body.</w:t>
      </w:r>
    </w:p>
    <w:p w14:paraId="7649A0B0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B1" w14:textId="77777777" w:rsidR="004731F1" w:rsidRPr="000D7D17" w:rsidRDefault="004731F1" w:rsidP="001B52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649A0B2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D7D17">
        <w:rPr>
          <w:rFonts w:ascii="Arial" w:hAnsi="Arial" w:cs="Arial"/>
          <w:b/>
          <w:sz w:val="22"/>
          <w:szCs w:val="22"/>
          <w:lang w:val="cs-CZ"/>
        </w:rPr>
        <w:t>Automatizace</w:t>
      </w:r>
    </w:p>
    <w:p w14:paraId="7649A0B3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B4" w14:textId="251610DE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t>Průmyslové vozíky, které autonomně jezdí</w:t>
      </w:r>
      <w:r w:rsidR="000E5D0F" w:rsidRPr="000D7D17">
        <w:rPr>
          <w:rFonts w:ascii="Arial" w:hAnsi="Arial" w:cs="Arial"/>
          <w:sz w:val="22"/>
          <w:szCs w:val="22"/>
          <w:lang w:val="cs-CZ"/>
        </w:rPr>
        <w:t>,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zvedají břemena a jsou pro tyto úkoly vybaveny výkonnými procesory, čidly a navigačními technologiemi</w:t>
      </w:r>
      <w:r w:rsidR="000E5D0F" w:rsidRPr="000D7D17">
        <w:rPr>
          <w:rFonts w:ascii="Arial" w:hAnsi="Arial" w:cs="Arial"/>
          <w:sz w:val="22"/>
          <w:szCs w:val="22"/>
          <w:lang w:val="cs-CZ"/>
        </w:rPr>
        <w:t>,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postupně </w:t>
      </w:r>
      <w:r w:rsidRPr="000D7D17">
        <w:rPr>
          <w:rFonts w:ascii="Arial" w:hAnsi="Arial" w:cs="Arial"/>
          <w:sz w:val="22"/>
          <w:szCs w:val="22"/>
          <w:lang w:val="cs-CZ"/>
        </w:rPr>
        <w:t>ztrácejí na své výjimečnosti a stávají se samozřejmou součástí skladů. Nyní, v době konání LogiMATu</w:t>
      </w:r>
      <w:r w:rsidR="000E5D0F" w:rsidRPr="000D7D17">
        <w:rPr>
          <w:rFonts w:ascii="Arial" w:hAnsi="Arial" w:cs="Arial"/>
          <w:sz w:val="22"/>
          <w:szCs w:val="22"/>
          <w:lang w:val="cs-CZ"/>
        </w:rPr>
        <w:t>,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má </w:t>
      </w:r>
      <w:r w:rsidR="00896845" w:rsidRPr="000D7D17">
        <w:rPr>
          <w:rFonts w:ascii="Arial" w:hAnsi="Arial" w:cs="Arial"/>
          <w:sz w:val="22"/>
          <w:szCs w:val="22"/>
          <w:lang w:val="cs-CZ"/>
        </w:rPr>
        <w:t xml:space="preserve">již </w:t>
      </w:r>
      <w:r w:rsidRPr="000D7D17">
        <w:rPr>
          <w:rFonts w:ascii="Arial" w:hAnsi="Arial" w:cs="Arial"/>
          <w:sz w:val="22"/>
          <w:szCs w:val="22"/>
          <w:lang w:val="cs-CZ"/>
        </w:rPr>
        <w:t>Linde</w:t>
      </w:r>
      <w:r w:rsidR="000E5D0F" w:rsidRPr="000D7D17">
        <w:rPr>
          <w:rFonts w:ascii="Arial" w:hAnsi="Arial" w:cs="Arial"/>
          <w:sz w:val="22"/>
          <w:szCs w:val="22"/>
          <w:lang w:val="cs-CZ"/>
        </w:rPr>
        <w:t xml:space="preserve"> MH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v</w:t>
      </w:r>
      <w:r w:rsidR="000E5D0F" w:rsidRPr="000D7D17">
        <w:rPr>
          <w:rFonts w:ascii="Arial" w:hAnsi="Arial" w:cs="Arial"/>
          <w:sz w:val="22"/>
          <w:szCs w:val="22"/>
          <w:lang w:val="cs-CZ"/>
        </w:rPr>
        <w:t>e svém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portfoliu </w:t>
      </w:r>
      <w:r w:rsidR="00092EC2" w:rsidRPr="000D7D17">
        <w:rPr>
          <w:rFonts w:ascii="Arial" w:hAnsi="Arial" w:cs="Arial"/>
          <w:sz w:val="22"/>
          <w:szCs w:val="22"/>
          <w:lang w:val="cs-CZ"/>
        </w:rPr>
        <w:t>veškerou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nejdůležitější skladovací a systémovou výbavu.</w:t>
      </w:r>
    </w:p>
    <w:p w14:paraId="7649A0B5" w14:textId="1CC56B64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t>Novinkou je retrak Linde R-MATIC, který může plnit regály zbožím kdykoliv, ve dne v</w:t>
      </w:r>
      <w:r w:rsidR="00F86EFF" w:rsidRPr="000D7D17">
        <w:rPr>
          <w:rFonts w:ascii="Arial" w:hAnsi="Arial" w:cs="Arial"/>
          <w:sz w:val="22"/>
          <w:szCs w:val="22"/>
          <w:lang w:val="cs-CZ"/>
        </w:rPr>
        <w:t> </w:t>
      </w:r>
      <w:r w:rsidRPr="000D7D17">
        <w:rPr>
          <w:rFonts w:ascii="Arial" w:hAnsi="Arial" w:cs="Arial"/>
          <w:sz w:val="22"/>
          <w:szCs w:val="22"/>
          <w:lang w:val="cs-CZ"/>
        </w:rPr>
        <w:t>noci</w:t>
      </w:r>
      <w:r w:rsidR="00F86EFF" w:rsidRPr="000D7D17">
        <w:rPr>
          <w:rFonts w:ascii="Arial" w:hAnsi="Arial" w:cs="Arial"/>
          <w:sz w:val="22"/>
          <w:szCs w:val="22"/>
          <w:lang w:val="cs-CZ"/>
        </w:rPr>
        <w:t>,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a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zajišťuje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transparentní a </w:t>
      </w:r>
      <w:r w:rsidR="00F86EFF" w:rsidRPr="000D7D17">
        <w:rPr>
          <w:rFonts w:ascii="Arial" w:hAnsi="Arial" w:cs="Arial"/>
          <w:sz w:val="22"/>
          <w:szCs w:val="22"/>
          <w:lang w:val="cs-CZ"/>
        </w:rPr>
        <w:t xml:space="preserve">nanejvýš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spolehlivé </w:t>
      </w:r>
      <w:r w:rsidR="004731F1" w:rsidRPr="000D7D17">
        <w:rPr>
          <w:rFonts w:ascii="Arial" w:hAnsi="Arial" w:cs="Arial"/>
          <w:sz w:val="22"/>
          <w:szCs w:val="22"/>
          <w:lang w:val="cs-CZ"/>
        </w:rPr>
        <w:t>doplnění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="007E4AC8">
        <w:rPr>
          <w:rFonts w:ascii="Arial" w:hAnsi="Arial" w:cs="Arial"/>
          <w:sz w:val="22"/>
          <w:szCs w:val="22"/>
          <w:lang w:val="cs-CZ"/>
        </w:rPr>
        <w:t xml:space="preserve">stávajících </w:t>
      </w:r>
      <w:r w:rsidRPr="000D7D17">
        <w:rPr>
          <w:rFonts w:ascii="Arial" w:hAnsi="Arial" w:cs="Arial"/>
          <w:sz w:val="22"/>
          <w:szCs w:val="22"/>
          <w:lang w:val="cs-CZ"/>
        </w:rPr>
        <w:t>procesů</w:t>
      </w:r>
      <w:r w:rsidR="00F86EFF" w:rsidRPr="000D7D17">
        <w:rPr>
          <w:rFonts w:ascii="Arial" w:hAnsi="Arial" w:cs="Arial"/>
          <w:sz w:val="22"/>
          <w:szCs w:val="22"/>
          <w:lang w:val="cs-CZ"/>
        </w:rPr>
        <w:t>.</w:t>
      </w:r>
    </w:p>
    <w:p w14:paraId="7649A0B6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649A0B9" w14:textId="7A192CA9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lastRenderedPageBreak/>
        <w:t xml:space="preserve">Kontinuální pohyb zboží mezi různými automaticky </w:t>
      </w:r>
      <w:r w:rsidR="00092EC2" w:rsidRPr="000D7D17">
        <w:rPr>
          <w:rFonts w:ascii="Arial" w:hAnsi="Arial" w:cs="Arial"/>
          <w:sz w:val="22"/>
          <w:szCs w:val="22"/>
          <w:lang w:val="cs-CZ"/>
        </w:rPr>
        <w:t>řízenými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vozíky pak již jen dokresluje celkový obraz možných řešení.</w:t>
      </w:r>
    </w:p>
    <w:p w14:paraId="7649A0BA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649A0BB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D7D17">
        <w:rPr>
          <w:rFonts w:ascii="Arial" w:hAnsi="Arial" w:cs="Arial"/>
          <w:b/>
          <w:sz w:val="22"/>
          <w:szCs w:val="22"/>
          <w:lang w:val="cs-CZ"/>
        </w:rPr>
        <w:t>Inovativní energetické systémy</w:t>
      </w:r>
    </w:p>
    <w:p w14:paraId="7649A0BC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BD" w14:textId="7AE787C6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t xml:space="preserve">Poptávka po vozících s Li-Ion bateriemi prudce stoupá a setkává se </w:t>
      </w:r>
      <w:r w:rsidR="00446C98" w:rsidRPr="000D7D17">
        <w:rPr>
          <w:rFonts w:ascii="Arial" w:hAnsi="Arial" w:cs="Arial"/>
          <w:sz w:val="22"/>
          <w:szCs w:val="22"/>
          <w:lang w:val="cs-CZ"/>
        </w:rPr>
        <w:t xml:space="preserve">se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stále širší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odezvou v </w:t>
      </w:r>
      <w:r w:rsidRPr="000D7D17">
        <w:rPr>
          <w:rFonts w:ascii="Arial" w:hAnsi="Arial" w:cs="Arial"/>
          <w:sz w:val="22"/>
          <w:szCs w:val="22"/>
          <w:lang w:val="cs-CZ"/>
        </w:rPr>
        <w:t>nabíd</w:t>
      </w:r>
      <w:r w:rsidR="00092EC2" w:rsidRPr="000D7D17">
        <w:rPr>
          <w:rFonts w:ascii="Arial" w:hAnsi="Arial" w:cs="Arial"/>
          <w:sz w:val="22"/>
          <w:szCs w:val="22"/>
          <w:lang w:val="cs-CZ"/>
        </w:rPr>
        <w:t>ce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. Linde </w:t>
      </w:r>
      <w:r w:rsidR="00446C98" w:rsidRPr="000D7D17">
        <w:rPr>
          <w:rFonts w:ascii="Arial" w:hAnsi="Arial" w:cs="Arial"/>
          <w:sz w:val="22"/>
          <w:szCs w:val="22"/>
          <w:lang w:val="cs-CZ"/>
        </w:rPr>
        <w:t xml:space="preserve">MH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nyní nabízí lithium-iontovými bateriemi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vybavené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vozíky do nosnosti </w:t>
      </w:r>
      <w:r w:rsidR="00B37A57">
        <w:rPr>
          <w:rFonts w:ascii="Arial" w:hAnsi="Arial" w:cs="Arial"/>
          <w:sz w:val="22"/>
          <w:szCs w:val="22"/>
          <w:lang w:val="cs-CZ"/>
        </w:rPr>
        <w:t xml:space="preserve">až </w:t>
      </w:r>
      <w:r w:rsidRPr="000D7D17">
        <w:rPr>
          <w:rFonts w:ascii="Arial" w:hAnsi="Arial" w:cs="Arial"/>
          <w:sz w:val="22"/>
          <w:szCs w:val="22"/>
          <w:lang w:val="cs-CZ"/>
        </w:rPr>
        <w:t>5 tun, které jsou také navíc nyní dostupné s vyložením těžiště 600 mm.</w:t>
      </w:r>
    </w:p>
    <w:p w14:paraId="7649A0BE" w14:textId="2A273E0D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color w:val="222222"/>
          <w:sz w:val="22"/>
          <w:szCs w:val="22"/>
          <w:lang w:val="cs-CZ"/>
        </w:rPr>
        <w:t>Pomocí kalkulátoru Li-ION</w:t>
      </w:r>
      <w:r w:rsidR="001E6024" w:rsidRPr="000D7D17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vyvinutého firmou Linde</w:t>
      </w:r>
      <w:r w:rsidR="001E6024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Material Handling,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mohou nyní prodejní poradci ve spolupráci se zákazníkem definova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 xml:space="preserve">t, jaký </w:t>
      </w:r>
      <w:proofErr w:type="gramStart"/>
      <w:r w:rsidR="00912CC0">
        <w:rPr>
          <w:rFonts w:ascii="Arial" w:hAnsi="Arial" w:cs="Arial"/>
          <w:color w:val="222222"/>
          <w:sz w:val="22"/>
          <w:szCs w:val="22"/>
          <w:lang w:val="cs-CZ"/>
        </w:rPr>
        <w:t>vozík</w:t>
      </w:r>
      <w:proofErr w:type="gramEnd"/>
      <w:r w:rsidR="00912CC0">
        <w:rPr>
          <w:rFonts w:ascii="Arial" w:hAnsi="Arial" w:cs="Arial"/>
          <w:color w:val="222222"/>
          <w:sz w:val="22"/>
          <w:szCs w:val="22"/>
          <w:lang w:val="cs-CZ"/>
        </w:rPr>
        <w:t xml:space="preserve"> s jakou baterií a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nabíječkou se nejlépe hodí pro danou konkrétní aplikaci a jaký potenciál úspor lze získat v porovnání s odpovídajícím modelem </w:t>
      </w:r>
      <w:r w:rsidR="00DE4275" w:rsidRPr="000D7D17">
        <w:rPr>
          <w:rFonts w:ascii="Arial" w:hAnsi="Arial" w:cs="Arial"/>
          <w:color w:val="222222"/>
          <w:sz w:val="22"/>
          <w:szCs w:val="22"/>
          <w:lang w:val="cs-CZ"/>
        </w:rPr>
        <w:t>vybaveným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klasickou elektrolytickou baterií.</w:t>
      </w:r>
      <w:r w:rsidR="004731F1" w:rsidRPr="000D7D17">
        <w:rPr>
          <w:rFonts w:ascii="Arial" w:hAnsi="Arial" w:cs="Arial"/>
          <w:sz w:val="22"/>
          <w:szCs w:val="22"/>
          <w:lang w:val="cs-CZ"/>
        </w:rPr>
        <w:br/>
      </w:r>
      <w:r w:rsidR="001E6024" w:rsidRPr="000D7D17">
        <w:rPr>
          <w:rFonts w:ascii="Arial" w:hAnsi="Arial" w:cs="Arial"/>
          <w:sz w:val="22"/>
          <w:szCs w:val="22"/>
          <w:lang w:val="cs-CZ"/>
        </w:rPr>
        <w:t>„</w:t>
      </w:r>
      <w:r w:rsidR="00682B27" w:rsidRPr="000D7D17">
        <w:rPr>
          <w:rFonts w:ascii="Arial" w:hAnsi="Arial" w:cs="Arial"/>
          <w:color w:val="222222"/>
          <w:sz w:val="22"/>
          <w:szCs w:val="22"/>
          <w:lang w:val="cs-CZ"/>
        </w:rPr>
        <w:t>K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líčem k úspěšným projektům s lit</w:t>
      </w:r>
      <w:r w:rsidR="00DE4275" w:rsidRPr="000D7D17">
        <w:rPr>
          <w:rFonts w:ascii="Arial" w:hAnsi="Arial" w:cs="Arial"/>
          <w:color w:val="222222"/>
          <w:sz w:val="22"/>
          <w:szCs w:val="22"/>
          <w:lang w:val="cs-CZ"/>
        </w:rPr>
        <w:t>hium-iontovými bateriemi</w:t>
      </w:r>
      <w:r w:rsidR="00682B27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je kvalitní poradenství</w:t>
      </w:r>
      <w:r w:rsidR="00DE4275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. Proto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s našimi zákazníky podrobně simulujeme danou aplikaci.</w:t>
      </w:r>
      <w:r w:rsidR="00DE4275"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V konečném důsledku je </w:t>
      </w:r>
      <w:r w:rsidR="00092EC2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pro klienty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nejdůležitější vědět, jak</w:t>
      </w:r>
      <w:r w:rsidR="001E6024" w:rsidRPr="000D7D17">
        <w:rPr>
          <w:rFonts w:ascii="Arial" w:hAnsi="Arial" w:cs="Arial"/>
          <w:color w:val="222222"/>
          <w:sz w:val="22"/>
          <w:szCs w:val="22"/>
          <w:lang w:val="cs-CZ"/>
        </w:rPr>
        <w:t>ých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úspor lze dosáhnout a kdy se investice vrátí</w:t>
      </w:r>
      <w:r w:rsidRPr="000D7D17">
        <w:rPr>
          <w:rFonts w:ascii="Arial" w:hAnsi="Arial" w:cs="Arial"/>
          <w:sz w:val="22"/>
          <w:szCs w:val="22"/>
          <w:lang w:val="cs-CZ"/>
        </w:rPr>
        <w:t>,</w:t>
      </w:r>
      <w:r w:rsidR="001E6024" w:rsidRPr="000D7D17">
        <w:rPr>
          <w:rFonts w:ascii="Arial" w:hAnsi="Arial" w:cs="Arial"/>
          <w:sz w:val="22"/>
          <w:szCs w:val="22"/>
          <w:lang w:val="cs-CZ"/>
        </w:rPr>
        <w:t>“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vysvětluje Christoph</w:t>
      </w:r>
      <w:r w:rsidR="001E6024"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Englert</w:t>
      </w:r>
      <w:proofErr w:type="spellEnd"/>
      <w:r w:rsidRPr="000D7D17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Pr="000D7D17">
        <w:rPr>
          <w:rFonts w:ascii="Arial" w:hAnsi="Arial" w:cs="Arial"/>
          <w:sz w:val="22"/>
          <w:szCs w:val="22"/>
          <w:lang w:val="cs-CZ"/>
        </w:rPr>
        <w:t xml:space="preserve"> Manager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Li</w:t>
      </w:r>
      <w:proofErr w:type="spellEnd"/>
      <w:r w:rsidRPr="000D7D17">
        <w:rPr>
          <w:rFonts w:ascii="Arial" w:hAnsi="Arial" w:cs="Arial"/>
          <w:sz w:val="22"/>
          <w:szCs w:val="22"/>
          <w:lang w:val="cs-CZ"/>
        </w:rPr>
        <w:t>-ION z Linde Material Handling.</w:t>
      </w:r>
    </w:p>
    <w:p w14:paraId="7649A0BF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C0" w14:textId="77777777" w:rsidR="0046286C" w:rsidRPr="000D7D17" w:rsidRDefault="0046286C" w:rsidP="001B52BD">
      <w:pPr>
        <w:pStyle w:val="Textkomente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0D7D17">
        <w:rPr>
          <w:rFonts w:ascii="Arial" w:hAnsi="Arial" w:cs="Arial"/>
          <w:b/>
          <w:sz w:val="22"/>
          <w:szCs w:val="22"/>
          <w:lang w:val="cs-CZ"/>
        </w:rPr>
        <w:t>Digitalizace a</w:t>
      </w:r>
      <w:r w:rsidR="001E6024" w:rsidRPr="000D7D1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0D7D17">
        <w:rPr>
          <w:rFonts w:ascii="Arial" w:hAnsi="Arial" w:cs="Arial"/>
          <w:b/>
          <w:sz w:val="22"/>
          <w:szCs w:val="22"/>
          <w:lang w:val="cs-CZ"/>
        </w:rPr>
        <w:t>bezpečnost</w:t>
      </w:r>
    </w:p>
    <w:p w14:paraId="7649A0C1" w14:textId="77777777" w:rsidR="0046286C" w:rsidRPr="000D7D17" w:rsidRDefault="0046286C" w:rsidP="001B52BD">
      <w:pPr>
        <w:pStyle w:val="Textkomente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C2" w14:textId="520B5503" w:rsidR="0046286C" w:rsidRPr="000D7D17" w:rsidRDefault="0046286C" w:rsidP="001B52BD">
      <w:pPr>
        <w:pStyle w:val="Textkomente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0D7D17">
        <w:rPr>
          <w:rFonts w:ascii="Arial" w:hAnsi="Arial" w:cs="Arial"/>
          <w:color w:val="222222"/>
          <w:sz w:val="22"/>
          <w:szCs w:val="22"/>
          <w:lang w:val="cs-CZ"/>
        </w:rPr>
        <w:t>Digitálně propojené průmyslové vozíky otevírají obrovský optimalizační potenciál při manipulaci se zbožím. Flotila vozíků, kompletně vybavená vhodným softwarem, bude provádět přepravní objednávky v optimální sekvenci, s použitím co nejkratších tras, s ideální přepravní rychlostí, nejvyšší možnou účinností a maximální mírou bezpečnosti.</w:t>
      </w:r>
      <w:r w:rsidR="001E6024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>Na veletrhu LogiMAT bude poprvé představena n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ová aplikace Truck Call pro správu digitálních objednávek v logistice.</w:t>
      </w:r>
      <w:r w:rsidR="00B37A5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>Ta u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možní logistickým manažerům rychle a jednoduše vytvářet přepravní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 xml:space="preserve"> příkazy, rozdělovat priority a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zadávat úkoly zaměstnancům, kteří obsluhují nejvhodnější model vozíku pro zadanou manipulaci. Aplikace je zaměřena na efek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>tivní řízení dopravních úkolů a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odstranění neúčelných přeprav.</w:t>
      </w:r>
    </w:p>
    <w:p w14:paraId="7649A0C3" w14:textId="77777777" w:rsidR="0046286C" w:rsidRPr="000D7D17" w:rsidRDefault="0046286C" w:rsidP="001B52BD">
      <w:pPr>
        <w:pStyle w:val="Textkomente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C4" w14:textId="47FCC85E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trike/>
          <w:sz w:val="22"/>
          <w:szCs w:val="22"/>
          <w:lang w:val="cs-CZ"/>
        </w:rPr>
      </w:pP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Linde </w:t>
      </w:r>
      <w:r w:rsidR="001E6024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MH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také využívá rostoucí úroveň propojení </w:t>
      </w:r>
      <w:r w:rsidR="004F52F1" w:rsidRPr="000D7D17">
        <w:rPr>
          <w:rFonts w:ascii="Arial" w:hAnsi="Arial" w:cs="Arial"/>
          <w:color w:val="222222"/>
          <w:sz w:val="22"/>
          <w:szCs w:val="22"/>
          <w:lang w:val="cs-CZ"/>
        </w:rPr>
        <w:t>sítí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a digitalizace pro zvýšení bezpečnosti provozu.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82B27" w:rsidRPr="000D7D17">
        <w:rPr>
          <w:rFonts w:ascii="Arial" w:hAnsi="Arial" w:cs="Arial"/>
          <w:sz w:val="22"/>
          <w:szCs w:val="22"/>
          <w:lang w:val="cs-CZ"/>
        </w:rPr>
        <w:t>N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a stánku společnosti na LogiMATu </w:t>
      </w:r>
      <w:r w:rsidR="00682B27" w:rsidRPr="000D7D17">
        <w:rPr>
          <w:rFonts w:ascii="Arial" w:hAnsi="Arial" w:cs="Arial"/>
          <w:sz w:val="22"/>
          <w:szCs w:val="22"/>
          <w:lang w:val="cs-CZ"/>
        </w:rPr>
        <w:t xml:space="preserve">bude poprvé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představen asistenční systém </w:t>
      </w:r>
      <w:r w:rsidR="00005FCF" w:rsidRPr="000D7D17">
        <w:rPr>
          <w:rFonts w:ascii="Arial" w:hAnsi="Arial" w:cs="Arial"/>
          <w:sz w:val="22"/>
          <w:szCs w:val="22"/>
          <w:lang w:val="cs-CZ"/>
        </w:rPr>
        <w:t>„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Guard</w:t>
      </w:r>
      <w:proofErr w:type="spellEnd"/>
      <w:r w:rsidR="00005FCF" w:rsidRPr="000D7D17">
        <w:rPr>
          <w:rFonts w:ascii="Arial" w:hAnsi="Arial" w:cs="Arial"/>
          <w:sz w:val="22"/>
          <w:szCs w:val="22"/>
          <w:lang w:val="cs-CZ"/>
        </w:rPr>
        <w:t>“</w:t>
      </w:r>
      <w:r w:rsidRPr="000D7D17">
        <w:rPr>
          <w:rFonts w:ascii="Arial" w:hAnsi="Arial" w:cs="Arial"/>
          <w:sz w:val="22"/>
          <w:szCs w:val="22"/>
          <w:lang w:val="cs-CZ"/>
        </w:rPr>
        <w:t>, který slouží</w:t>
      </w:r>
      <w:r w:rsidR="00005FCF"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>k varování chodců a k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prevenci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 xml:space="preserve">kolizí. Díky rádiovým signálům s kmitočtem 4 GHz systém 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vidí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 xml:space="preserve"> přes stěny, rolety a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palety s přesností </w:t>
      </w:r>
      <w:r w:rsidR="00092EC2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deset centimetrů a může </w:t>
      </w:r>
      <w:r w:rsidR="004F52F1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včas </w:t>
      </w:r>
      <w:r w:rsidR="00912CC0">
        <w:rPr>
          <w:rFonts w:ascii="Arial" w:hAnsi="Arial" w:cs="Arial"/>
          <w:color w:val="222222"/>
          <w:sz w:val="22"/>
          <w:szCs w:val="22"/>
          <w:lang w:val="cs-CZ"/>
        </w:rPr>
        <w:t>varovat obsluhu vozíku i 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zaměstnance v bezprostřední blízkosti vozíku a </w:t>
      </w:r>
      <w:r w:rsidR="00092EC2" w:rsidRPr="000D7D17">
        <w:rPr>
          <w:rFonts w:ascii="Arial" w:hAnsi="Arial" w:cs="Arial"/>
          <w:color w:val="222222"/>
          <w:sz w:val="22"/>
          <w:szCs w:val="22"/>
          <w:lang w:val="cs-CZ"/>
        </w:rPr>
        <w:t>předcházet tak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nebezpečným situacím</w:t>
      </w:r>
      <w:r w:rsidR="004F52F1" w:rsidRPr="000D7D17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250714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F52F1" w:rsidRPr="000D7D17">
        <w:rPr>
          <w:rFonts w:ascii="Arial" w:hAnsi="Arial" w:cs="Arial"/>
          <w:sz w:val="22"/>
          <w:szCs w:val="22"/>
          <w:lang w:val="cs-CZ"/>
        </w:rPr>
        <w:t>V oblastech se zvýšeným rizikem nehody může být navíc maximální rychlost vozíků snižována.</w:t>
      </w:r>
      <w:r w:rsidR="00005FCF"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Pr="000D7D17">
        <w:rPr>
          <w:rFonts w:ascii="Arial" w:hAnsi="Arial" w:cs="Arial"/>
          <w:sz w:val="22"/>
          <w:szCs w:val="22"/>
          <w:lang w:val="cs-CZ"/>
        </w:rPr>
        <w:t>Safety Guard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je novou součástí koncepce bezpečnosti firmy Linde</w:t>
      </w:r>
      <w:r w:rsidR="00005FCF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="00896845" w:rsidRPr="000D7D17">
        <w:rPr>
          <w:rFonts w:ascii="Arial" w:hAnsi="Arial" w:cs="Arial"/>
          <w:color w:val="222222"/>
          <w:sz w:val="22"/>
          <w:szCs w:val="22"/>
          <w:lang w:val="cs-CZ"/>
        </w:rPr>
        <w:t xml:space="preserve"> s názvem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</w:t>
      </w:r>
      <w:r w:rsidR="00250714" w:rsidRPr="000D7D17">
        <w:rPr>
          <w:rFonts w:ascii="Arial" w:hAnsi="Arial" w:cs="Arial"/>
          <w:sz w:val="22"/>
          <w:szCs w:val="22"/>
          <w:lang w:val="cs-CZ"/>
        </w:rPr>
        <w:t xml:space="preserve">„Vize Nula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– </w:t>
      </w:r>
      <w:r w:rsidR="00250714" w:rsidRPr="000D7D17">
        <w:rPr>
          <w:rFonts w:ascii="Arial" w:hAnsi="Arial" w:cs="Arial"/>
          <w:sz w:val="22"/>
          <w:szCs w:val="22"/>
          <w:lang w:val="cs-CZ"/>
        </w:rPr>
        <w:t>Bezpečnost ve vašem světě“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. </w:t>
      </w:r>
      <w:r w:rsidRPr="000D7D17">
        <w:rPr>
          <w:rFonts w:ascii="Arial" w:hAnsi="Arial" w:cs="Arial"/>
          <w:color w:val="222222"/>
          <w:sz w:val="22"/>
          <w:szCs w:val="22"/>
          <w:lang w:val="cs-CZ"/>
        </w:rPr>
        <w:t>Tento koncept, navržený jako holistický přístup včetně řady souvisejících výrobků a služeb, má za cíl snížit pracovní nehodovost při manipulaci s materiálem na nulu.</w:t>
      </w:r>
    </w:p>
    <w:p w14:paraId="7649A0C5" w14:textId="77777777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49A0C6" w14:textId="5602866F" w:rsidR="0046286C" w:rsidRPr="000D7D17" w:rsidRDefault="0046286C" w:rsidP="001B52B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D7D17">
        <w:rPr>
          <w:rFonts w:ascii="Arial" w:hAnsi="Arial" w:cs="Arial"/>
          <w:sz w:val="22"/>
          <w:szCs w:val="22"/>
          <w:lang w:val="cs-CZ"/>
        </w:rPr>
        <w:t xml:space="preserve">Linde </w:t>
      </w:r>
      <w:r w:rsidR="00250714" w:rsidRPr="000D7D17">
        <w:rPr>
          <w:rFonts w:ascii="Arial" w:hAnsi="Arial" w:cs="Arial"/>
          <w:sz w:val="22"/>
          <w:szCs w:val="22"/>
          <w:lang w:val="cs-CZ"/>
        </w:rPr>
        <w:t xml:space="preserve">MH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také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zajišťuje </w:t>
      </w:r>
      <w:r w:rsidRPr="000D7D17">
        <w:rPr>
          <w:rFonts w:ascii="Arial" w:hAnsi="Arial" w:cs="Arial"/>
          <w:sz w:val="22"/>
          <w:szCs w:val="22"/>
          <w:lang w:val="cs-CZ"/>
        </w:rPr>
        <w:t>svým zákazníkům větší bezpečnost díky novým koncepcím osvětlení</w:t>
      </w:r>
      <w:r w:rsidR="00C9288C" w:rsidRPr="000D7D17">
        <w:rPr>
          <w:rFonts w:ascii="Arial" w:hAnsi="Arial" w:cs="Arial"/>
          <w:sz w:val="22"/>
          <w:szCs w:val="22"/>
          <w:lang w:val="cs-CZ"/>
        </w:rPr>
        <w:t>.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Inovativní design LED světlometů </w:t>
      </w:r>
      <w:r w:rsidR="00250714" w:rsidRPr="000D7D17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Pr="000D7D17">
        <w:rPr>
          <w:rFonts w:ascii="Arial" w:hAnsi="Arial" w:cs="Arial"/>
          <w:sz w:val="22"/>
          <w:szCs w:val="22"/>
          <w:lang w:val="cs-CZ"/>
        </w:rPr>
        <w:t>VertiLight</w:t>
      </w:r>
      <w:proofErr w:type="spellEnd"/>
      <w:r w:rsidR="00250714" w:rsidRPr="000D7D17">
        <w:rPr>
          <w:rFonts w:ascii="Arial" w:hAnsi="Arial" w:cs="Arial"/>
          <w:sz w:val="22"/>
          <w:szCs w:val="22"/>
          <w:lang w:val="cs-CZ"/>
        </w:rPr>
        <w:t>“</w:t>
      </w:r>
      <w:r w:rsidR="00912CC0">
        <w:rPr>
          <w:rFonts w:ascii="Arial" w:hAnsi="Arial" w:cs="Arial"/>
          <w:sz w:val="22"/>
          <w:szCs w:val="22"/>
          <w:lang w:val="cs-CZ"/>
        </w:rPr>
        <w:t xml:space="preserve"> zajišťuje jasné a 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rovnoměrné osvětlení od podlahy po horní patro regálu bez oslnění řidiče či dalších pracovníků skladu. Dvoubarevné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LED 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pruhy na stožáru a zadní části vozidla mají stejný účel </w:t>
      </w:r>
      <w:r w:rsidR="00896845" w:rsidRPr="000D7D17">
        <w:rPr>
          <w:rFonts w:ascii="Arial" w:hAnsi="Arial" w:cs="Arial"/>
          <w:sz w:val="22"/>
          <w:szCs w:val="22"/>
          <w:lang w:val="cs-CZ"/>
        </w:rPr>
        <w:t>–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 poskytují řidiči optimální o</w:t>
      </w:r>
      <w:r w:rsidR="00912CC0">
        <w:rPr>
          <w:rFonts w:ascii="Arial" w:hAnsi="Arial" w:cs="Arial"/>
          <w:sz w:val="22"/>
          <w:szCs w:val="22"/>
          <w:lang w:val="cs-CZ"/>
        </w:rPr>
        <w:t>světlení v každém směru jízdy a </w:t>
      </w:r>
      <w:r w:rsidRPr="000D7D17">
        <w:rPr>
          <w:rFonts w:ascii="Arial" w:hAnsi="Arial" w:cs="Arial"/>
          <w:sz w:val="22"/>
          <w:szCs w:val="22"/>
          <w:lang w:val="cs-CZ"/>
        </w:rPr>
        <w:t xml:space="preserve">upozorňují chodce bílou nebo červenou barvou, zda se vozík pohybuje </w:t>
      </w:r>
      <w:r w:rsidR="00092EC2" w:rsidRPr="000D7D17">
        <w:rPr>
          <w:rFonts w:ascii="Arial" w:hAnsi="Arial" w:cs="Arial"/>
          <w:sz w:val="22"/>
          <w:szCs w:val="22"/>
          <w:lang w:val="cs-CZ"/>
        </w:rPr>
        <w:t xml:space="preserve">vpřed </w:t>
      </w:r>
      <w:r w:rsidR="00896845" w:rsidRPr="000D7D17">
        <w:rPr>
          <w:rFonts w:ascii="Arial" w:hAnsi="Arial" w:cs="Arial"/>
          <w:sz w:val="22"/>
          <w:szCs w:val="22"/>
          <w:lang w:val="cs-CZ"/>
        </w:rPr>
        <w:t xml:space="preserve">či </w:t>
      </w:r>
      <w:r w:rsidR="00092EC2" w:rsidRPr="000D7D17">
        <w:rPr>
          <w:rFonts w:ascii="Arial" w:hAnsi="Arial" w:cs="Arial"/>
          <w:sz w:val="22"/>
          <w:szCs w:val="22"/>
          <w:lang w:val="cs-CZ"/>
        </w:rPr>
        <w:t>vzad</w:t>
      </w:r>
      <w:r w:rsidRPr="000D7D17">
        <w:rPr>
          <w:rFonts w:ascii="Arial" w:hAnsi="Arial" w:cs="Arial"/>
          <w:sz w:val="22"/>
          <w:szCs w:val="22"/>
          <w:lang w:val="cs-CZ"/>
        </w:rPr>
        <w:t>.</w:t>
      </w:r>
    </w:p>
    <w:p w14:paraId="7649A0C7" w14:textId="77777777" w:rsidR="00772404" w:rsidRPr="000D7D17" w:rsidRDefault="00772404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</w:p>
    <w:p w14:paraId="7649A0C8" w14:textId="77777777" w:rsidR="0046286C" w:rsidRPr="000D7D17" w:rsidRDefault="0046286C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7649A0C9" w14:textId="77777777" w:rsidR="0046286C" w:rsidRPr="000D7D17" w:rsidRDefault="0046286C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7649A0CA" w14:textId="77777777" w:rsidR="009C48B6" w:rsidRPr="000D7D17" w:rsidRDefault="00016486" w:rsidP="005D2FE5">
      <w:pPr>
        <w:spacing w:line="360" w:lineRule="auto"/>
        <w:rPr>
          <w:rFonts w:ascii="Arial" w:hAnsi="Arial" w:cs="Arial"/>
          <w:b/>
          <w:bCs/>
          <w:lang w:val="cs-CZ"/>
        </w:rPr>
      </w:pPr>
      <w:r w:rsidRPr="000D7D17">
        <w:rPr>
          <w:rFonts w:ascii="Arial" w:hAnsi="Arial" w:cs="Arial"/>
          <w:b/>
          <w:bCs/>
          <w:lang w:val="cs-CZ"/>
        </w:rPr>
        <w:t>Linde Material Handling GmbH</w:t>
      </w:r>
    </w:p>
    <w:p w14:paraId="7649A0CB" w14:textId="4E982126" w:rsidR="00E933D0" w:rsidRPr="000D7D17" w:rsidRDefault="00016486" w:rsidP="009C48B6">
      <w:pPr>
        <w:spacing w:line="360" w:lineRule="auto"/>
        <w:jc w:val="both"/>
        <w:rPr>
          <w:rFonts w:ascii="Arial" w:hAnsi="Arial" w:cs="Arial"/>
          <w:lang w:val="cs-CZ" w:eastAsia="ja-JP"/>
        </w:rPr>
      </w:pPr>
      <w:r w:rsidRPr="000D7D17">
        <w:rPr>
          <w:rFonts w:ascii="Arial" w:hAnsi="Arial" w:cs="Arial"/>
          <w:lang w:val="cs-CZ" w:eastAsia="ja-JP"/>
        </w:rPr>
        <w:t>Linde Material Handling GmbH je členem KION GROUP a patří mezi nejpřednější světové výrobce vysokozdvižných a skladových vozíků</w:t>
      </w:r>
      <w:r w:rsidR="002C6F6E" w:rsidRPr="000D7D17">
        <w:rPr>
          <w:rFonts w:ascii="Arial" w:hAnsi="Arial" w:cs="Arial"/>
          <w:lang w:val="cs-CZ" w:eastAsia="ja-JP"/>
        </w:rPr>
        <w:t xml:space="preserve"> a dodavatele řešení a služeb pro intralogistiku</w:t>
      </w:r>
      <w:r w:rsidRPr="000D7D17">
        <w:rPr>
          <w:rFonts w:ascii="Arial" w:hAnsi="Arial" w:cs="Arial"/>
          <w:lang w:val="cs-CZ" w:eastAsia="ja-JP"/>
        </w:rPr>
        <w:t xml:space="preserve">. </w:t>
      </w:r>
      <w:r w:rsidR="002C6F6E" w:rsidRPr="000D7D17">
        <w:rPr>
          <w:rFonts w:ascii="Arial" w:hAnsi="Arial" w:cs="Arial"/>
          <w:lang w:val="cs-CZ" w:eastAsia="ja-JP"/>
        </w:rPr>
        <w:t>Spol</w:t>
      </w:r>
      <w:r w:rsidR="00542FAB" w:rsidRPr="000D7D17">
        <w:rPr>
          <w:rFonts w:ascii="Arial" w:hAnsi="Arial" w:cs="Arial"/>
          <w:lang w:val="cs-CZ" w:eastAsia="ja-JP"/>
        </w:rPr>
        <w:t xml:space="preserve">ečnost má svou síť pro prodej a servis ve všech </w:t>
      </w:r>
      <w:r w:rsidR="007E156C" w:rsidRPr="000D7D17">
        <w:rPr>
          <w:rFonts w:ascii="Arial" w:hAnsi="Arial" w:cs="Arial"/>
          <w:lang w:val="cs-CZ" w:eastAsia="ja-JP"/>
        </w:rPr>
        <w:t>a</w:t>
      </w:r>
      <w:r w:rsidR="00005FCF" w:rsidRPr="000D7D17">
        <w:rPr>
          <w:rFonts w:ascii="Arial" w:hAnsi="Arial" w:cs="Arial"/>
          <w:lang w:val="cs-CZ" w:eastAsia="ja-JP"/>
        </w:rPr>
        <w:t xml:space="preserve"> </w:t>
      </w:r>
      <w:r w:rsidR="00542FAB" w:rsidRPr="000D7D17">
        <w:rPr>
          <w:rFonts w:ascii="Arial" w:hAnsi="Arial" w:cs="Arial"/>
          <w:lang w:val="cs-CZ" w:eastAsia="ja-JP"/>
        </w:rPr>
        <w:t xml:space="preserve">důležitých regionech více než 100 zemí. Ve fiskálním roce 2016 </w:t>
      </w:r>
      <w:r w:rsidR="00E933D0" w:rsidRPr="000D7D17">
        <w:rPr>
          <w:rFonts w:ascii="Arial" w:hAnsi="Arial" w:cs="Arial"/>
          <w:lang w:val="cs-CZ" w:eastAsia="ja-JP"/>
        </w:rPr>
        <w:t>zaznamenala</w:t>
      </w:r>
      <w:r w:rsidR="00542FAB" w:rsidRPr="000D7D17">
        <w:rPr>
          <w:rFonts w:ascii="Arial" w:hAnsi="Arial" w:cs="Arial"/>
          <w:lang w:val="cs-CZ" w:eastAsia="ja-JP"/>
        </w:rPr>
        <w:t xml:space="preserve"> Linde MH EMEA</w:t>
      </w:r>
      <w:r w:rsidR="00E933D0" w:rsidRPr="000D7D17">
        <w:rPr>
          <w:rFonts w:ascii="Arial" w:hAnsi="Arial" w:cs="Arial"/>
          <w:lang w:val="cs-CZ" w:eastAsia="ja-JP"/>
        </w:rPr>
        <w:t xml:space="preserve"> (Evropa, Střední </w:t>
      </w:r>
      <w:r w:rsidR="009C48B6" w:rsidRPr="000D7D17">
        <w:rPr>
          <w:rFonts w:ascii="Arial" w:hAnsi="Arial" w:cs="Arial"/>
          <w:lang w:val="cs-CZ" w:eastAsia="ja-JP"/>
        </w:rPr>
        <w:t>v</w:t>
      </w:r>
      <w:r w:rsidR="00E933D0" w:rsidRPr="000D7D17">
        <w:rPr>
          <w:rFonts w:ascii="Arial" w:hAnsi="Arial" w:cs="Arial"/>
          <w:lang w:val="cs-CZ" w:eastAsia="ja-JP"/>
        </w:rPr>
        <w:t xml:space="preserve">ýchod a Afrika) celkové příjmy ve výši přibližně 2,9 mld. </w:t>
      </w:r>
      <w:r w:rsidR="009C48B6" w:rsidRPr="000D7D17">
        <w:rPr>
          <w:rFonts w:ascii="Arial" w:hAnsi="Arial" w:cs="Arial"/>
          <w:lang w:val="cs-CZ" w:eastAsia="ja-JP"/>
        </w:rPr>
        <w:t>e</w:t>
      </w:r>
      <w:r w:rsidR="00E933D0" w:rsidRPr="000D7D17">
        <w:rPr>
          <w:rFonts w:ascii="Arial" w:hAnsi="Arial" w:cs="Arial"/>
          <w:lang w:val="cs-CZ" w:eastAsia="ja-JP"/>
        </w:rPr>
        <w:t>ur a zaměstnávala celkem cca 10 500 zaměstnanců. Celosvětové prodeje vozíků Linde v roce 2016 přesáhly 109 tis. kusů.</w:t>
      </w:r>
    </w:p>
    <w:p w14:paraId="7649A0CC" w14:textId="77777777" w:rsidR="00016486" w:rsidRPr="000D7D17" w:rsidRDefault="00016486" w:rsidP="005D2FE5">
      <w:pPr>
        <w:spacing w:line="360" w:lineRule="auto"/>
        <w:rPr>
          <w:lang w:val="cs-CZ"/>
        </w:rPr>
      </w:pPr>
    </w:p>
    <w:p w14:paraId="2B87C5D4" w14:textId="77777777" w:rsidR="003F4CBB" w:rsidRDefault="003F4CBB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7E85BA5E" w14:textId="77777777" w:rsidR="003F4CBB" w:rsidRDefault="003F4CBB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4D393C77" w14:textId="77777777" w:rsidR="003F4CBB" w:rsidRDefault="003F4CBB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7649A0CD" w14:textId="6B4B9252" w:rsidR="00DD7D54" w:rsidRPr="000D7D17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0D7D17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7649A0CE" w14:textId="77777777" w:rsidR="00DD7D54" w:rsidRPr="000D7D17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7649A0CF" w14:textId="77777777" w:rsidR="00DD7D54" w:rsidRPr="000D7D17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0D7D17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7649A0D0" w14:textId="77777777" w:rsidR="00DD7D54" w:rsidRPr="000D7D17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D7D17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7649A0D1" w14:textId="77777777" w:rsidR="00DD7D54" w:rsidRPr="000D7D17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D7D17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7649A0D2" w14:textId="77777777" w:rsidR="00DD7D54" w:rsidRPr="000D7D17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D7D17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7649A0D3" w14:textId="77777777" w:rsidR="00DD7D54" w:rsidRPr="000D7D17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D7D17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9" w:history="1">
        <w:r w:rsidRPr="000D7D17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7649A0D4" w14:textId="77777777" w:rsidR="00DD7D54" w:rsidRPr="000D7D17" w:rsidRDefault="00832383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DD7D54" w:rsidRPr="000D7D17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7649A0D5" w14:textId="77777777" w:rsidR="00DD7D54" w:rsidRPr="000D7D17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7649A0D6" w14:textId="77777777" w:rsidR="00FF1B93" w:rsidRPr="000D7D17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 w:rsidRPr="000D7D17">
        <w:rPr>
          <w:rStyle w:val="Siln"/>
          <w:rFonts w:ascii="Arial" w:hAnsi="Arial" w:cs="Arial"/>
          <w:lang w:val="cs-CZ"/>
        </w:rPr>
        <w:lastRenderedPageBreak/>
        <w:t>Crest</w:t>
      </w:r>
      <w:proofErr w:type="spellEnd"/>
      <w:r w:rsidRPr="000D7D17">
        <w:rPr>
          <w:rStyle w:val="Siln"/>
          <w:rFonts w:ascii="Arial" w:hAnsi="Arial" w:cs="Arial"/>
          <w:lang w:val="cs-CZ"/>
        </w:rPr>
        <w:t xml:space="preserve"> Communications a.s.</w:t>
      </w:r>
    </w:p>
    <w:p w14:paraId="7649A0D7" w14:textId="77777777" w:rsidR="00FF1B93" w:rsidRPr="000D7D17" w:rsidRDefault="00FF1B93" w:rsidP="00FF1B93">
      <w:pPr>
        <w:spacing w:line="276" w:lineRule="auto"/>
        <w:jc w:val="both"/>
        <w:outlineLvl w:val="0"/>
        <w:rPr>
          <w:b/>
          <w:lang w:val="cs-CZ"/>
        </w:rPr>
      </w:pPr>
      <w:r w:rsidRPr="000D7D17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7649A0D8" w14:textId="3D3C7FE1" w:rsidR="00FF1B93" w:rsidRPr="000D7D17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0D7D17">
        <w:rPr>
          <w:rFonts w:ascii="Arial" w:hAnsi="Arial" w:cs="Arial"/>
          <w:lang w:val="cs-CZ"/>
        </w:rPr>
        <w:t>Account</w:t>
      </w:r>
      <w:proofErr w:type="spellEnd"/>
      <w:r w:rsidR="00005FCF" w:rsidRPr="000D7D17">
        <w:rPr>
          <w:rFonts w:ascii="Arial" w:hAnsi="Arial" w:cs="Arial"/>
          <w:lang w:val="cs-CZ"/>
        </w:rPr>
        <w:t xml:space="preserve"> </w:t>
      </w:r>
      <w:proofErr w:type="spellStart"/>
      <w:r w:rsidRPr="000D7D17">
        <w:rPr>
          <w:rFonts w:ascii="Arial" w:hAnsi="Arial" w:cs="Arial"/>
          <w:lang w:val="cs-CZ"/>
        </w:rPr>
        <w:t>Executive</w:t>
      </w:r>
      <w:proofErr w:type="spellEnd"/>
      <w:r w:rsidRPr="000D7D17">
        <w:rPr>
          <w:rFonts w:ascii="Arial" w:hAnsi="Arial" w:cs="Arial"/>
          <w:lang w:val="cs-CZ"/>
        </w:rPr>
        <w:br/>
        <w:t xml:space="preserve">mob.: +420 731 613 601 </w:t>
      </w:r>
    </w:p>
    <w:p w14:paraId="7649A0D9" w14:textId="77777777" w:rsidR="00FF1B93" w:rsidRPr="000D7D17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 w:rsidRPr="000D7D17">
        <w:rPr>
          <w:rFonts w:ascii="Arial" w:hAnsi="Arial" w:cs="Arial"/>
          <w:lang w:val="cs-CZ"/>
        </w:rPr>
        <w:t xml:space="preserve">e-mail: </w:t>
      </w:r>
      <w:hyperlink r:id="rId11" w:history="1">
        <w:r w:rsidRPr="000D7D17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7649A0DA" w14:textId="77777777" w:rsidR="00C73875" w:rsidRPr="000D7D17" w:rsidRDefault="00832383" w:rsidP="00FF1B93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2" w:history="1">
        <w:r w:rsidR="00FF1B93" w:rsidRPr="000D7D17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0D7D17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A0DF" w14:textId="77777777" w:rsidR="009D3502" w:rsidRDefault="009D3502">
      <w:r>
        <w:separator/>
      </w:r>
    </w:p>
  </w:endnote>
  <w:endnote w:type="continuationSeparator" w:id="0">
    <w:p w14:paraId="7649A0E0" w14:textId="77777777" w:rsidR="009D3502" w:rsidRDefault="009D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A0DD" w14:textId="77777777" w:rsidR="009D3502" w:rsidRDefault="009D3502">
      <w:r>
        <w:separator/>
      </w:r>
    </w:p>
  </w:footnote>
  <w:footnote w:type="continuationSeparator" w:id="0">
    <w:p w14:paraId="7649A0DE" w14:textId="77777777" w:rsidR="009D3502" w:rsidRDefault="009D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A0E1" w14:textId="77777777" w:rsidR="00654417" w:rsidRDefault="00654417">
    <w:r>
      <w:t>strana</w:t>
    </w:r>
    <w:r w:rsidR="0090293A">
      <w:fldChar w:fldCharType="begin"/>
    </w:r>
    <w:r>
      <w:instrText xml:space="preserve"> PAGE  \* ARABIC  \* MERGEFORMAT </w:instrText>
    </w:r>
    <w:r w:rsidR="0090293A">
      <w:fldChar w:fldCharType="separate"/>
    </w:r>
    <w:r w:rsidR="00B37A57">
      <w:rPr>
        <w:noProof/>
      </w:rPr>
      <w:t>3</w:t>
    </w:r>
    <w:r w:rsidR="0090293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2C71"/>
    <w:rsid w:val="00004E4F"/>
    <w:rsid w:val="00005992"/>
    <w:rsid w:val="00005FCF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9CD"/>
    <w:rsid w:val="00014F74"/>
    <w:rsid w:val="0001609D"/>
    <w:rsid w:val="00016486"/>
    <w:rsid w:val="00016704"/>
    <w:rsid w:val="00017F9C"/>
    <w:rsid w:val="000204F5"/>
    <w:rsid w:val="0002051D"/>
    <w:rsid w:val="00021448"/>
    <w:rsid w:val="000228A5"/>
    <w:rsid w:val="00022CED"/>
    <w:rsid w:val="00023130"/>
    <w:rsid w:val="00023365"/>
    <w:rsid w:val="00023645"/>
    <w:rsid w:val="000238C3"/>
    <w:rsid w:val="0002454F"/>
    <w:rsid w:val="00024917"/>
    <w:rsid w:val="00025189"/>
    <w:rsid w:val="00025C84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9A1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6D56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2EC2"/>
    <w:rsid w:val="00093C2E"/>
    <w:rsid w:val="0009561D"/>
    <w:rsid w:val="00095EF9"/>
    <w:rsid w:val="0009753C"/>
    <w:rsid w:val="000A19B9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D7D17"/>
    <w:rsid w:val="000E0EAC"/>
    <w:rsid w:val="000E12C8"/>
    <w:rsid w:val="000E1C12"/>
    <w:rsid w:val="000E218A"/>
    <w:rsid w:val="000E2256"/>
    <w:rsid w:val="000E2278"/>
    <w:rsid w:val="000E228E"/>
    <w:rsid w:val="000E3AFA"/>
    <w:rsid w:val="000E4BB9"/>
    <w:rsid w:val="000E5D0F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A94"/>
    <w:rsid w:val="00102D0C"/>
    <w:rsid w:val="00104174"/>
    <w:rsid w:val="00104400"/>
    <w:rsid w:val="00104E63"/>
    <w:rsid w:val="0010589F"/>
    <w:rsid w:val="00105AF1"/>
    <w:rsid w:val="00105E7E"/>
    <w:rsid w:val="001077F2"/>
    <w:rsid w:val="00110AEB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862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20C3"/>
    <w:rsid w:val="00153F70"/>
    <w:rsid w:val="001544AF"/>
    <w:rsid w:val="00154A17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3EBC"/>
    <w:rsid w:val="00164559"/>
    <w:rsid w:val="001647FB"/>
    <w:rsid w:val="001649D7"/>
    <w:rsid w:val="00164CF6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4965"/>
    <w:rsid w:val="001B518B"/>
    <w:rsid w:val="001B52BD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0A8"/>
    <w:rsid w:val="001D113B"/>
    <w:rsid w:val="001D1994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024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1F2E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0714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6ECA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1DA6"/>
    <w:rsid w:val="002D215A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E7FEB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05A6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976F2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212C"/>
    <w:rsid w:val="003F321A"/>
    <w:rsid w:val="003F3539"/>
    <w:rsid w:val="003F4CBB"/>
    <w:rsid w:val="003F58FD"/>
    <w:rsid w:val="003F5D14"/>
    <w:rsid w:val="003F5FFE"/>
    <w:rsid w:val="003F653C"/>
    <w:rsid w:val="003F7778"/>
    <w:rsid w:val="004001ED"/>
    <w:rsid w:val="00400467"/>
    <w:rsid w:val="0040146D"/>
    <w:rsid w:val="00410CC0"/>
    <w:rsid w:val="0041169F"/>
    <w:rsid w:val="00411E1A"/>
    <w:rsid w:val="0041238E"/>
    <w:rsid w:val="0041321E"/>
    <w:rsid w:val="00413C78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C98"/>
    <w:rsid w:val="00446D27"/>
    <w:rsid w:val="004478BC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286C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06B2"/>
    <w:rsid w:val="0047187A"/>
    <w:rsid w:val="004731F1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2BDD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52F1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29B6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803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60"/>
    <w:rsid w:val="0061299D"/>
    <w:rsid w:val="00612EB3"/>
    <w:rsid w:val="006133C0"/>
    <w:rsid w:val="006139C2"/>
    <w:rsid w:val="00614698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417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4FA8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28A"/>
    <w:rsid w:val="0067732E"/>
    <w:rsid w:val="00677A63"/>
    <w:rsid w:val="00677DB1"/>
    <w:rsid w:val="00680641"/>
    <w:rsid w:val="00680DA1"/>
    <w:rsid w:val="00681454"/>
    <w:rsid w:val="00681FF6"/>
    <w:rsid w:val="00682B27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7CC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6DB6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3D0"/>
    <w:rsid w:val="007459DB"/>
    <w:rsid w:val="00745E75"/>
    <w:rsid w:val="00746088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404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56C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AC8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369E"/>
    <w:rsid w:val="00814361"/>
    <w:rsid w:val="00815DBE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8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348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845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3456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6CD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293A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2CC0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57993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48B6"/>
    <w:rsid w:val="009C529F"/>
    <w:rsid w:val="009C6031"/>
    <w:rsid w:val="009C747C"/>
    <w:rsid w:val="009D34E1"/>
    <w:rsid w:val="009D3502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4E7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5FAA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C26"/>
    <w:rsid w:val="00AF2E1B"/>
    <w:rsid w:val="00AF3D4B"/>
    <w:rsid w:val="00AF48A2"/>
    <w:rsid w:val="00AF48FA"/>
    <w:rsid w:val="00AF5DE5"/>
    <w:rsid w:val="00AF6B82"/>
    <w:rsid w:val="00AF73E8"/>
    <w:rsid w:val="00B008B2"/>
    <w:rsid w:val="00B022CD"/>
    <w:rsid w:val="00B023A1"/>
    <w:rsid w:val="00B0246F"/>
    <w:rsid w:val="00B02F58"/>
    <w:rsid w:val="00B03594"/>
    <w:rsid w:val="00B03FF7"/>
    <w:rsid w:val="00B0431B"/>
    <w:rsid w:val="00B05330"/>
    <w:rsid w:val="00B05A5A"/>
    <w:rsid w:val="00B065EE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A57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67D1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29BA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011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059"/>
    <w:rsid w:val="00BF492F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6544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416C"/>
    <w:rsid w:val="00C248CF"/>
    <w:rsid w:val="00C24A2E"/>
    <w:rsid w:val="00C24A3E"/>
    <w:rsid w:val="00C24FB0"/>
    <w:rsid w:val="00C25283"/>
    <w:rsid w:val="00C255B7"/>
    <w:rsid w:val="00C26818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AD1"/>
    <w:rsid w:val="00C41E8A"/>
    <w:rsid w:val="00C41FBB"/>
    <w:rsid w:val="00C42687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288C"/>
    <w:rsid w:val="00C931D2"/>
    <w:rsid w:val="00C936CC"/>
    <w:rsid w:val="00C94178"/>
    <w:rsid w:val="00C945DD"/>
    <w:rsid w:val="00C94C4E"/>
    <w:rsid w:val="00C94FE9"/>
    <w:rsid w:val="00C97212"/>
    <w:rsid w:val="00CA09A7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301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3962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1E82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3D2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B7A"/>
    <w:rsid w:val="00DD7D06"/>
    <w:rsid w:val="00DD7D54"/>
    <w:rsid w:val="00DE0709"/>
    <w:rsid w:val="00DE139F"/>
    <w:rsid w:val="00DE1499"/>
    <w:rsid w:val="00DE337C"/>
    <w:rsid w:val="00DE34EC"/>
    <w:rsid w:val="00DE3FDA"/>
    <w:rsid w:val="00DE4275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07E3E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514"/>
    <w:rsid w:val="00E25669"/>
    <w:rsid w:val="00E2724E"/>
    <w:rsid w:val="00E27C6D"/>
    <w:rsid w:val="00E312B6"/>
    <w:rsid w:val="00E31DEB"/>
    <w:rsid w:val="00E3412E"/>
    <w:rsid w:val="00E3432A"/>
    <w:rsid w:val="00E3432F"/>
    <w:rsid w:val="00E36235"/>
    <w:rsid w:val="00E37443"/>
    <w:rsid w:val="00E41612"/>
    <w:rsid w:val="00E41BEE"/>
    <w:rsid w:val="00E4253D"/>
    <w:rsid w:val="00E42DF3"/>
    <w:rsid w:val="00E44CC1"/>
    <w:rsid w:val="00E45F44"/>
    <w:rsid w:val="00E46925"/>
    <w:rsid w:val="00E472CF"/>
    <w:rsid w:val="00E475DF"/>
    <w:rsid w:val="00E47F67"/>
    <w:rsid w:val="00E47FA2"/>
    <w:rsid w:val="00E50B2D"/>
    <w:rsid w:val="00E534AE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987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1651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30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235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8E6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6EFF"/>
    <w:rsid w:val="00F87C87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649A0AA"/>
  <w15:docId w15:val="{6AE63F2C-CBB7-4776-B5C4-29F5FC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uiPriority w:val="99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uiPriority w:val="99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60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A5DB-6D1E-43C0-850E-10F42DAE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5838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2</cp:revision>
  <cp:lastPrinted>2017-10-16T13:40:00Z</cp:lastPrinted>
  <dcterms:created xsi:type="dcterms:W3CDTF">2018-03-09T10:27:00Z</dcterms:created>
  <dcterms:modified xsi:type="dcterms:W3CDTF">2018-03-09T10:27:00Z</dcterms:modified>
</cp:coreProperties>
</file>